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distribute"/>
        <w:rPr>
          <w:rFonts w:ascii="华文中宋" w:hAnsi="华文中宋" w:eastAsia="华文中宋"/>
          <w:color w:val="FF0000"/>
          <w:sz w:val="56"/>
          <w:szCs w:val="56"/>
        </w:rPr>
      </w:pPr>
      <w:r>
        <w:rPr>
          <w:rFonts w:hint="eastAsia" w:ascii="华文中宋" w:hAnsi="华文中宋" w:eastAsia="华文中宋"/>
          <w:color w:val="FF0000"/>
          <w:sz w:val="56"/>
          <w:szCs w:val="56"/>
        </w:rPr>
        <w:t>惠州学院体育运动委员会</w:t>
      </w:r>
    </w:p>
    <w:p>
      <w:pPr>
        <w:jc w:val="distribute"/>
        <w:rPr>
          <w:rFonts w:ascii="华文中宋" w:hAnsi="华文中宋" w:eastAsia="华文中宋"/>
          <w:color w:val="FF0000"/>
          <w:sz w:val="56"/>
          <w:szCs w:val="56"/>
        </w:rPr>
      </w:pPr>
      <w:bookmarkStart w:id="0" w:name="_Hlk87540897"/>
      <w:r>
        <w:rPr>
          <w:rFonts w:hint="eastAsia" w:ascii="华文中宋" w:hAnsi="华文中宋" w:eastAsia="华文中宋"/>
          <w:color w:val="FF0000"/>
          <w:sz w:val="56"/>
          <w:szCs w:val="56"/>
        </w:rPr>
        <w:t>中国教育工会惠州学院委员会</w:t>
      </w:r>
      <w:bookmarkEnd w:id="0"/>
      <w:r>
        <w:rPr>
          <w:rFonts w:ascii="华文中宋" w:hAnsi="华文中宋" w:eastAsia="华文中宋"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643890</wp:posOffset>
                </wp:positionV>
                <wp:extent cx="6421755" cy="0"/>
                <wp:effectExtent l="0" t="19050" r="1714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902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8pt;margin-top:50.7pt;height:0pt;width:505.65pt;z-index:251659264;mso-width-relative:page;mso-height-relative:page;" filled="f" stroked="t" coordsize="21600,21600" o:gfxdata="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IL327ZAAAACwEAAA8AAAAAAAAAAQAgAAAAIgAAAGRycy9kb3ducmV2LnhtbFBLAQIUABQAAAAI&#10;AIdO4kC/yoEZ7AEAALgDAAAOAAAAAAAAAAEAIAAAACgBAABkcnMvZTJvRG9jLnhtbFBLBQYAAAAA&#10;BgAGAFkBAACGBQAAAAA=&#10;">
                <v:fill on="f" focussize="0,0"/>
                <v:stroke weight="3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关于举办</w:t>
      </w:r>
      <w:bookmarkStart w:id="1" w:name="_Hlk56062645"/>
      <w:r>
        <w:rPr>
          <w:rFonts w:hint="eastAsia" w:ascii="黑体" w:hAnsi="黑体" w:eastAsia="黑体"/>
          <w:sz w:val="36"/>
          <w:szCs w:val="36"/>
        </w:rPr>
        <w:t>惠州学院第</w:t>
      </w:r>
      <w:r>
        <w:rPr>
          <w:rFonts w:hint="eastAsia" w:ascii="黑体" w:hAnsi="黑体" w:eastAsia="黑体"/>
          <w:sz w:val="36"/>
          <w:szCs w:val="36"/>
          <w:lang w:eastAsia="zh-CN"/>
        </w:rPr>
        <w:t>三十</w:t>
      </w:r>
      <w:r>
        <w:rPr>
          <w:rFonts w:hint="eastAsia" w:ascii="黑体" w:hAnsi="黑体" w:eastAsia="黑体"/>
          <w:sz w:val="36"/>
          <w:szCs w:val="36"/>
        </w:rPr>
        <w:t>届运动会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学生、教职工</w:t>
      </w:r>
      <w:bookmarkEnd w:id="1"/>
      <w:r>
        <w:rPr>
          <w:rFonts w:hint="eastAsia" w:ascii="黑体" w:hAnsi="黑体" w:eastAsia="黑体"/>
          <w:sz w:val="36"/>
          <w:szCs w:val="36"/>
        </w:rPr>
        <w:t>羽毛球赛的通知</w:t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为丰富学生、教职工的业余文体生活，进一步推动我校羽毛球运动的发展，校运动委员会决定举办</w:t>
      </w:r>
      <w:r>
        <w:rPr>
          <w:rFonts w:hint="eastAsia" w:ascii="宋体" w:hAnsi="宋体" w:eastAsia="宋体" w:cs="宋体"/>
          <w:bCs/>
          <w:sz w:val="24"/>
          <w:szCs w:val="24"/>
        </w:rPr>
        <w:t>惠州学院第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三十</w:t>
      </w:r>
      <w:r>
        <w:rPr>
          <w:rFonts w:hint="eastAsia" w:ascii="宋体" w:hAnsi="宋体" w:eastAsia="宋体" w:cs="宋体"/>
          <w:bCs/>
          <w:sz w:val="24"/>
          <w:szCs w:val="24"/>
        </w:rPr>
        <w:t>届运动会羽毛球混合团体赛，</w:t>
      </w:r>
      <w:r>
        <w:rPr>
          <w:rFonts w:hint="eastAsia" w:ascii="Times New Roman" w:hAnsi="Times New Roman" w:eastAsia="宋体" w:cs="Times New Roman"/>
          <w:sz w:val="24"/>
          <w:szCs w:val="24"/>
        </w:rPr>
        <w:t>现将有关事项通知如下：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一、主办单位：</w:t>
      </w:r>
    </w:p>
    <w:p>
      <w:pPr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惠州学院</w:t>
      </w:r>
      <w:r>
        <w:rPr>
          <w:rFonts w:ascii="Times New Roman" w:hAnsi="Times New Roman" w:eastAsia="宋体" w:cs="Times New Roman"/>
          <w:sz w:val="24"/>
          <w:szCs w:val="24"/>
        </w:rPr>
        <w:t>体育运动委员会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二、承办单位：</w:t>
      </w:r>
    </w:p>
    <w:p>
      <w:pPr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惠州学院工会、</w:t>
      </w:r>
      <w:r>
        <w:rPr>
          <w:rFonts w:ascii="Times New Roman" w:hAnsi="Times New Roman" w:eastAsia="宋体" w:cs="Times New Roman"/>
          <w:sz w:val="24"/>
          <w:szCs w:val="24"/>
        </w:rPr>
        <w:t>教务处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学生处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团委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体育学院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三、协办单位：</w:t>
      </w:r>
    </w:p>
    <w:p>
      <w:pPr>
        <w:spacing w:line="360" w:lineRule="auto"/>
        <w:ind w:firstLine="638" w:firstLineChars="26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惠州学院教职工羽毛球协会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四、竞赛时间、地点：</w:t>
      </w:r>
    </w:p>
    <w:p>
      <w:pPr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1.比赛时间: 202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18日晚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>
      <w:pPr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2.比赛地点:惠州学院金山湖体育馆</w:t>
      </w:r>
      <w:r>
        <w:rPr>
          <w:rFonts w:hint="eastAsia" w:ascii="Times New Roman" w:hAnsi="Times New Roman" w:eastAsia="宋体" w:cs="Times New Roman"/>
          <w:sz w:val="24"/>
          <w:szCs w:val="24"/>
        </w:rPr>
        <w:t>羽毛球馆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五、竞赛项目：</w:t>
      </w:r>
    </w:p>
    <w:p>
      <w:pPr>
        <w:spacing w:line="360" w:lineRule="auto"/>
        <w:ind w:firstLine="638" w:firstLineChars="26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教职工羽毛球混合团体赛、学生羽毛球混合团体赛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六、竞赛规则：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竞赛规则（详见附件1）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七、参赛资格及要求：</w:t>
      </w:r>
    </w:p>
    <w:p>
      <w:pPr>
        <w:spacing w:line="360" w:lineRule="auto"/>
        <w:ind w:firstLine="600" w:firstLineChars="2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1、教工组参赛者须是惠州学院教职工（含合同制员工）；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2、以各分会为单位（两个分会人数都不满30人才能联合组队，但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二级学院</w:t>
      </w:r>
      <w:r>
        <w:rPr>
          <w:rFonts w:hint="eastAsia" w:ascii="宋体" w:hAnsi="宋体" w:eastAsia="宋体" w:cs="宋体"/>
          <w:sz w:val="24"/>
          <w:szCs w:val="24"/>
        </w:rPr>
        <w:t>与机关行政部门之间不能联合组队，如不符合条件的分会联合，则两队重新单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4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华文中宋" w:hAnsi="华文中宋" w:eastAsia="华文中宋"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16510</wp:posOffset>
                </wp:positionV>
                <wp:extent cx="6421755" cy="0"/>
                <wp:effectExtent l="0" t="19050" r="1714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75pt;margin-top:1.3pt;height:0pt;width:505.65pt;z-index:251660288;mso-width-relative:page;mso-height-relative:page;" filled="f" stroked="t" coordsize="21600,21600" o:gfxdata="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zpVj1gAAAAcBAAAPAAAAAAAAAAEAIAAAACIAAABkcnMvZG93bnJldi54bWxQSwECFAAUAAAACACH&#10;TuJARx3rme0BAAC4AwAADgAAAAAAAAABACAAAAAlAQAAZHJzL2Uyb0RvYy54bWxQSwUGAAAAAAYA&#10;BgBZAQAAhAUAAAAA&#10;">
                <v:fill on="f" focussize="0,0"/>
                <v:stroke weight="3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独报名），每队可报男女队员各4-8名。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bidi="ar"/>
        </w:rPr>
        <w:t>3、学</w:t>
      </w:r>
      <w:r>
        <w:rPr>
          <w:rFonts w:hint="eastAsia" w:ascii="宋体" w:hAnsi="宋体" w:eastAsia="宋体" w:cs="宋体"/>
          <w:sz w:val="24"/>
          <w:szCs w:val="24"/>
        </w:rPr>
        <w:t>生组团体赛每队报名运动员男女各5人（每人只能参加一项，不可以兼项），领队1人(各院党政领导担任)，教练1人（可兼运动员）不得在中途增加或更换参赛队员，一经发现将取消该队参赛资格。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4、参赛者须是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>日制在校在册学生。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5、运动员不得跨队报名。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6、专业组：体育学院分工会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7、报名表详见附件2</w:t>
      </w:r>
    </w:p>
    <w:p>
      <w:pPr>
        <w:pStyle w:val="5"/>
        <w:widowControl/>
        <w:spacing w:beforeAutospacing="0" w:after="0" w:afterAutospacing="0" w:line="36" w:lineRule="atLeast"/>
        <w:ind w:left="0" w:right="0" w:firstLine="48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八、报名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</w:rPr>
        <w:t>九、报名截止时间和方式</w:t>
      </w:r>
    </w:p>
    <w:p>
      <w:p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报名截止时间：2022年11月13日</w:t>
      </w:r>
    </w:p>
    <w:p>
      <w:p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  2、电子档报名表发送至微信号：18675250922（微信号同步）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名次录取及奖励办法：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1、</w:t>
      </w:r>
      <w:r>
        <w:rPr>
          <w:rFonts w:ascii="Times New Roman" w:hAnsi="Times New Roman" w:eastAsia="宋体" w:cs="Times New Roman"/>
          <w:sz w:val="24"/>
          <w:szCs w:val="24"/>
        </w:rPr>
        <w:t>取前八名给予奖励和颁发证书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2、设 “优秀组织奖”、“体育道德风尚奖”各二名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3、比赛中不足</w:t>
      </w:r>
      <w:r>
        <w:rPr>
          <w:rFonts w:hint="eastAsia"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个代表队按实际参赛队减一录取。</w:t>
      </w:r>
    </w:p>
    <w:p>
      <w:pPr>
        <w:spacing w:line="360" w:lineRule="auto"/>
        <w:rPr>
          <w:rFonts w:hint="eastAsia" w:ascii="Times New Roman" w:hAnsi="Times New Roman" w:eastAsia="黑体" w:cs="Times New Roman"/>
          <w:b/>
          <w:bCs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十、其它事项：</w:t>
      </w:r>
    </w:p>
    <w:p>
      <w:p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4"/>
          <w:lang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28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各队（人）均需在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惠州学院校内体育竞赛自愿参赛责任及风险告知书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》上签名，在比赛开始时交给组委会，未签名的运动员不能上场比赛。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2、</w:t>
      </w:r>
      <w:r>
        <w:rPr>
          <w:rFonts w:hint="eastAsia" w:ascii="Times New Roman" w:hAnsi="Times New Roman" w:eastAsia="宋体" w:cs="Times New Roman"/>
          <w:sz w:val="24"/>
          <w:szCs w:val="24"/>
        </w:rPr>
        <w:t>各代表团认真组队及训练，训练及服装经费由各参赛单位负责。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3、</w:t>
      </w:r>
      <w:r>
        <w:rPr>
          <w:rFonts w:ascii="Times New Roman" w:hAnsi="Times New Roman" w:eastAsia="宋体" w:cs="Times New Roman"/>
          <w:sz w:val="24"/>
          <w:szCs w:val="24"/>
        </w:rPr>
        <w:t>赛前领队教练联席会议：1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</w:rPr>
        <w:t>日上午9点30分</w:t>
      </w:r>
      <w:r>
        <w:rPr>
          <w:rFonts w:ascii="Times New Roman" w:hAnsi="Times New Roman" w:eastAsia="宋体" w:cs="Times New Roman"/>
          <w:sz w:val="24"/>
          <w:szCs w:val="24"/>
        </w:rPr>
        <w:t>在体育馆体育学院</w:t>
      </w:r>
      <w:r>
        <w:rPr>
          <w:rFonts w:hint="eastAsia" w:ascii="Times New Roman" w:hAnsi="Times New Roman" w:eastAsia="宋体" w:cs="Times New Roman"/>
          <w:sz w:val="24"/>
          <w:szCs w:val="24"/>
        </w:rPr>
        <w:t>党员活动室进行抽签并</w:t>
      </w:r>
      <w:r>
        <w:rPr>
          <w:rFonts w:ascii="Times New Roman" w:hAnsi="Times New Roman" w:eastAsia="宋体" w:cs="Times New Roman"/>
          <w:sz w:val="24"/>
          <w:szCs w:val="24"/>
        </w:rPr>
        <w:t>召开领队教练联席会议。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十一、规程不尽之处由组委会解释，未尽事宜另行通知。</w:t>
      </w:r>
    </w:p>
    <w:p>
      <w:pPr>
        <w:spacing w:line="360" w:lineRule="auto"/>
        <w:ind w:firstLine="141" w:firstLineChars="50"/>
        <w:rPr>
          <w:rFonts w:ascii="Times New Roman" w:hAnsi="Times New Roman" w:eastAsia="黑体" w:cs="Times New Roman"/>
          <w:b/>
          <w:bCs/>
          <w:sz w:val="28"/>
          <w:szCs w:val="24"/>
        </w:rPr>
      </w:pPr>
    </w:p>
    <w:p>
      <w:pPr>
        <w:spacing w:line="360" w:lineRule="auto"/>
        <w:ind w:firstLine="3675" w:firstLineChars="17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  <w:lang w:val="ru-RU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惠州学院体育运动委员会</w:t>
      </w:r>
    </w:p>
    <w:p>
      <w:pPr>
        <w:spacing w:line="360" w:lineRule="auto"/>
        <w:ind w:firstLine="4200" w:firstLineChars="17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中国教育工会惠州学院委员会</w:t>
      </w:r>
    </w:p>
    <w:p>
      <w:pPr>
        <w:spacing w:line="360" w:lineRule="auto"/>
        <w:ind w:firstLine="5760" w:firstLineChars="24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年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spacing w:line="360" w:lineRule="auto"/>
        <w:ind w:firstLine="5760" w:firstLineChars="240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360" w:lineRule="auto"/>
        <w:ind w:firstLine="1405" w:firstLineChars="500"/>
        <w:jc w:val="left"/>
        <w:textAlignment w:val="baseline"/>
        <w:rPr>
          <w:rStyle w:val="11"/>
          <w:rFonts w:ascii="宋体" w:hAnsi="宋体" w:eastAsia="宋体" w:cs="宋体"/>
          <w:b/>
          <w:color w:val="00000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color w:val="000000"/>
          <w:sz w:val="28"/>
          <w:szCs w:val="28"/>
        </w:rPr>
        <w:t>惠州学院第二十九届运动会羽毛球竞赛规程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sz w:val="24"/>
          <w:szCs w:val="24"/>
        </w:rPr>
        <w:t>一、参赛单位及分组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（一）学生组：（以二级学院为单位）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电子信息与电气工程学院、地理与旅游学院、化学与材料工程学院、经济管理学院、建筑与土木工程学院、教育科学学院、计算机科学与工程学院、美术与设计学院、马克思主义学院、数学与统计学院、生命科学学院、外国语学院、文学与传媒学院、旭日广东服装学院、政法学院、音乐学院。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（二）教工组：（以教工分会为单位）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电子信息与电气工程学院分工会、地理与旅游学院分工会、化学与材料工程学院分工会、经济管理学院分工会、建筑与土木工程学院分工会、教育科学学院分工会、计算机科学与工程学院分工会、美术与设计学院分工会、马克思主义学院分工会、数学与统计学院分工会、生命科学学院分工会、外国语学院分工会、文学与传媒学院分工会、旭日广东服装学院分工会、音乐学院分工会、政法学院分工会、体育学院分工会、机关一分工会、机关二分工会、后勤与基建管理处分工会、教辅分工会、图书馆分工会。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（三）教工专业组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体育学院1队、体育学院2队、体育学院3队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sz w:val="24"/>
          <w:szCs w:val="24"/>
        </w:rPr>
        <w:t>二、比赛要求</w:t>
      </w:r>
    </w:p>
    <w:p>
      <w:pPr>
        <w:pStyle w:val="12"/>
        <w:widowControl/>
        <w:spacing w:line="360" w:lineRule="auto"/>
        <w:ind w:firstLine="0" w:firstLineChars="0"/>
        <w:jc w:val="left"/>
        <w:rPr>
          <w:rStyle w:val="11"/>
          <w:rFonts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sz w:val="24"/>
          <w:szCs w:val="24"/>
        </w:rPr>
        <w:t>教职工组：</w:t>
      </w:r>
    </w:p>
    <w:p>
      <w:pPr>
        <w:pStyle w:val="12"/>
        <w:widowControl/>
        <w:spacing w:line="360" w:lineRule="auto"/>
        <w:ind w:firstLine="240" w:firstLineChars="100"/>
        <w:jc w:val="left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（一）参赛者须是惠州学院教职工（含合同制员工）；</w:t>
      </w:r>
    </w:p>
    <w:p>
      <w:pPr>
        <w:spacing w:line="360" w:lineRule="auto"/>
        <w:ind w:firstLine="600" w:firstLineChars="250"/>
        <w:rPr>
          <w:rStyle w:val="11"/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（两个分会人数都不满30人才能联合组队，但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二级学院</w:t>
      </w:r>
      <w:r>
        <w:rPr>
          <w:rFonts w:hint="eastAsia" w:ascii="宋体" w:hAnsi="宋体" w:eastAsia="宋体" w:cs="宋体"/>
          <w:sz w:val="24"/>
          <w:szCs w:val="24"/>
        </w:rPr>
        <w:t>与机关行政部门之间不能联合组队，如不符合条件的分会联合，则两队重新单独报名），每队可报男女队员各4-8名。</w:t>
      </w:r>
      <w:r>
        <w:rPr>
          <w:rStyle w:val="11"/>
          <w:rFonts w:hint="eastAsia" w:ascii="宋体" w:hAnsi="宋体" w:eastAsia="宋体" w:cs="宋体"/>
          <w:color w:val="333333"/>
          <w:kern w:val="0"/>
          <w:sz w:val="24"/>
          <w:szCs w:val="24"/>
        </w:rPr>
        <w:t>领队1人(各院党政领导担任)，教练1人（可兼运动员）不得在中途增加或更换参赛队员，一经发现将取消该队参赛资格。</w:t>
      </w:r>
    </w:p>
    <w:p>
      <w:pPr>
        <w:pStyle w:val="12"/>
        <w:widowControl/>
        <w:tabs>
          <w:tab w:val="left" w:pos="0"/>
        </w:tabs>
        <w:spacing w:line="360" w:lineRule="auto"/>
        <w:ind w:firstLine="240" w:firstLineChars="100"/>
        <w:jc w:val="left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（二）混合团体赛比赛由二场单打和三场双打组成（五场比赛的出场顺序为：1男单，2女双，3混双，4男双，5女单），每个队员只能参加一项比赛；比赛分两个阶段：</w:t>
      </w:r>
    </w:p>
    <w:p>
      <w:pPr>
        <w:pStyle w:val="12"/>
        <w:widowControl/>
        <w:spacing w:line="360" w:lineRule="auto"/>
        <w:ind w:firstLine="480"/>
        <w:jc w:val="left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第一阶段采用分组循环制（胜队得3分、负队得1分、弃权得0分，各队按积分排出名次，如果两队积分相同，则以对阵结果排名；如果多队积分相同，则以各队胜率排名；每组前两名进入第二阶段比赛）；第二阶段采用抽签淘汰赛；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循环阶段必须打满五场比赛，采用“三局两胜”制决胜负，每局采用21分制，20平时，不加分，先到21分者为胜。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淘汰阶段采用“五场三胜”制决胜负，每场比赛均采用“三局两胜”制决胜负，每局采用21分制，20平时，不加分，先到21分者为胜。</w:t>
      </w:r>
    </w:p>
    <w:p>
      <w:pPr>
        <w:spacing w:line="360" w:lineRule="auto"/>
        <w:ind w:left="1" w:leftChars="-114" w:hanging="240" w:hanging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（四）</w:t>
      </w:r>
      <w:r>
        <w:rPr>
          <w:rStyle w:val="11"/>
          <w:rFonts w:hint="eastAsia" w:ascii="宋体" w:hAnsi="宋体" w:eastAsia="宋体" w:cs="宋体"/>
          <w:bCs/>
          <w:sz w:val="24"/>
          <w:szCs w:val="24"/>
        </w:rPr>
        <w:t>上届比赛前四名设为种子队</w:t>
      </w:r>
      <w:r>
        <w:rPr>
          <w:rStyle w:val="11"/>
          <w:rFonts w:hint="eastAsia" w:ascii="宋体" w:hAnsi="宋体" w:eastAsia="宋体" w:cs="宋体"/>
          <w:color w:val="333333"/>
          <w:kern w:val="0"/>
          <w:sz w:val="24"/>
          <w:szCs w:val="24"/>
        </w:rPr>
        <w:t>分别抽签到ABCD小组</w:t>
      </w:r>
      <w:r>
        <w:rPr>
          <w:rStyle w:val="11"/>
          <w:rFonts w:hint="eastAsia" w:ascii="宋体" w:hAnsi="宋体" w:eastAsia="宋体" w:cs="宋体"/>
          <w:bCs/>
          <w:sz w:val="24"/>
          <w:szCs w:val="24"/>
        </w:rPr>
        <w:t>，其他代表队直接抽签进入ABCD小组。</w:t>
      </w:r>
    </w:p>
    <w:p>
      <w:pPr>
        <w:pStyle w:val="12"/>
        <w:widowControl/>
        <w:spacing w:line="360" w:lineRule="auto"/>
        <w:ind w:firstLine="0" w:firstLineChars="0"/>
        <w:jc w:val="left"/>
        <w:rPr>
          <w:rStyle w:val="11"/>
          <w:rFonts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sz w:val="24"/>
          <w:szCs w:val="24"/>
        </w:rPr>
        <w:t>学生组：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sz w:val="24"/>
          <w:szCs w:val="24"/>
        </w:rPr>
        <w:t xml:space="preserve">（一）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团体赛每队报名运动员男女各5人（每人只能参加一项，不可以兼项），领队1人(各院党政领导担任)，教练1人（可兼运动员）不得在中途增加或更换参赛队员，一经发现将取消该队参赛资格。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（二）参赛者须是全日制在校在册学生。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（三）运动员不得跨队报名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（四）运动员参赛期间的保险及其它费用自理，参赛者必须身体健康，比赛期间如发生意外伤亡事故一切责任自负。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（五）参赛运动员比赛前须出示学生证和身份证，经裁判员查核无误后方可上场比赛，如弄虚作假，冒名顶替，一经发现取消代表队的比赛资格。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（六）出场顺序：女单，男双，混双，男单，女双。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（七）上届比赛前四名设为种子队分别抽签到ABCD小组，其他代表队直接</w:t>
      </w:r>
      <w:r>
        <w:rPr>
          <w:rStyle w:val="11"/>
          <w:rFonts w:hint="eastAsia" w:ascii="宋体" w:hAnsi="宋体" w:eastAsia="宋体" w:cs="宋体"/>
          <w:bCs/>
          <w:sz w:val="24"/>
          <w:szCs w:val="24"/>
        </w:rPr>
        <w:t>抽签</w:t>
      </w:r>
      <w:r>
        <w:rPr>
          <w:rStyle w:val="11"/>
          <w:rFonts w:hint="eastAsia" w:ascii="宋体" w:hAnsi="宋体" w:eastAsia="宋体" w:cs="宋体"/>
          <w:sz w:val="24"/>
          <w:szCs w:val="24"/>
        </w:rPr>
        <w:t>进入ABCD小组。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（八）本次比赛每场均采用三局两胜每球得分制，每局15分。当每局赛至14平时，先得15分者获胜。</w:t>
      </w:r>
    </w:p>
    <w:p>
      <w:pPr>
        <w:spacing w:line="360" w:lineRule="auto"/>
        <w:ind w:firstLine="240" w:firstLineChars="1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（九）第一阶段采用分组循环制（胜队得3分、负队得1分、弃权得0分，各队按积分排出名次，如果两队积分相同，则以对阵结果排名；如果多队积分相同，则以各队胜率排名；每组前两名进入第二阶段比赛）；第二阶段采用抽签淘汰赛；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循环阶段必须打满五场比赛，采用“三局两胜”制决胜负，每局采用15分制，14平时，不加分，先到15分者为胜。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淘汰阶段采用“五场三胜”制决胜负，每场比赛均采用“三局两胜”制决胜负，每局采用15分制，14平时，不加分，先到15分者为胜。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b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sz w:val="24"/>
          <w:szCs w:val="24"/>
        </w:rPr>
        <w:t>具体要求</w:t>
      </w:r>
    </w:p>
    <w:p>
      <w:pPr>
        <w:spacing w:line="360" w:lineRule="auto"/>
        <w:ind w:left="40" w:leftChars="19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1、运动员必须经校医务室检查适宜参加比赛者方可报名。运动员参赛期间的保险及其它费用自理，参赛者必须身体健康，比赛期间如发生意外伤亡事故一切责任自负。参赛运动员比赛前须出示证明身份的证件，经裁判员查核无误后方可上场比赛，如弄虚作假，冒名顶替，一经发现取消代表队的比赛资格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2、各代表队在比赛中服装需统一。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3、比赛执行中国羽协最新审定的《羽毛球规则》。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4、参赛单位必须按照已编定的比赛日期、场序时间，到指定的场地参加比赛，除每天（节）第一场比赛按编定的时间外，以后场序比赛时间将为上场比赛结束时间，迟到10分钟以上者以自动弃权论处。参加第一场序比赛的团队必须在比赛开始前10分钟将该场的出场名单表交给当值裁判，其他场次比赛在组委会广播通知后5分钟内，在比赛场地填交出场名单表并交给当值裁判，过时未交者作弃权论处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5、比赛过程中队员受伤可接受一次10分钟临时治疗，10分钟后如确定不能继续参赛，则判对方胜。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6、裁判长有权根据当日比赛的实际情况调整比赛场次和顺序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7、比赛第一阶段小组循环赛采用信任制，第二阶段设有裁判。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8、比赛期间如遇人力不可抗拒等自然因素，造成比赛中断或延迟，经组委会讨论决定顺延比赛时间，另行通知。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9、 裁判员必须守则，做到严肃、认真、公正、准确；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10、运动员必须遵守比赛纪律及比赛秩序，服从裁判判决，不能以任何理由影响比赛的正常进行，并将各队表现情况作为最终的奖励重要依据之一；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11、如有对比赛的某一结果或某一裁判的判决不服者，可以以书面的形式向组委会及仲裁委申述，由组委会及仲裁委调查裁决。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12、本次比赛指定用球：亚狮龙3号球</w:t>
      </w:r>
    </w:p>
    <w:p>
      <w:pPr>
        <w:spacing w:line="360" w:lineRule="auto"/>
        <w:jc w:val="left"/>
        <w:textAlignment w:val="baseline"/>
        <w:rPr>
          <w:rStyle w:val="11"/>
          <w:rFonts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sz w:val="24"/>
          <w:szCs w:val="24"/>
        </w:rPr>
        <w:t>三、比赛时间、地点</w:t>
      </w:r>
    </w:p>
    <w:p>
      <w:pPr>
        <w:spacing w:line="360" w:lineRule="auto"/>
        <w:ind w:firstLine="480" w:firstLineChars="200"/>
        <w:jc w:val="left"/>
        <w:textAlignment w:val="baseline"/>
        <w:rPr>
          <w:rStyle w:val="11"/>
          <w:rFonts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1.比赛时间:2022年11月18日晚——2022年11月20日</w:t>
      </w:r>
    </w:p>
    <w:p>
      <w:pPr>
        <w:tabs>
          <w:tab w:val="left" w:pos="556"/>
        </w:tabs>
        <w:spacing w:line="360" w:lineRule="auto"/>
        <w:ind w:firstLine="458" w:firstLineChars="191"/>
        <w:jc w:val="left"/>
        <w:textAlignment w:val="baseline"/>
        <w:rPr>
          <w:rStyle w:val="11"/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2.比赛地点:惠州学院金山湖体育馆一楼</w:t>
      </w:r>
    </w:p>
    <w:p>
      <w:pPr>
        <w:tabs>
          <w:tab w:val="left" w:pos="556"/>
        </w:tabs>
        <w:spacing w:line="360" w:lineRule="auto"/>
        <w:ind w:firstLine="458" w:firstLineChars="191"/>
        <w:jc w:val="left"/>
        <w:textAlignment w:val="baseline"/>
        <w:rPr>
          <w:rStyle w:val="11"/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ru-RU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>
      <w:pPr>
        <w:spacing w:line="360" w:lineRule="auto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  <w:lang w:val="ru-RU"/>
        </w:rPr>
        <w:t>报名格式：</w:t>
      </w:r>
    </w:p>
    <w:p>
      <w:pPr>
        <w:spacing w:line="360" w:lineRule="auto"/>
        <w:ind w:firstLine="1681" w:firstLineChars="600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XXX（分会+教工组）、XXX（学院+学生组）</w:t>
      </w:r>
    </w:p>
    <w:p>
      <w:pPr>
        <w:spacing w:line="360" w:lineRule="auto"/>
        <w:jc w:val="left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/>
          <w:bCs/>
          <w:sz w:val="28"/>
          <w:szCs w:val="28"/>
        </w:rPr>
        <w:t>领队：XXX</w:t>
      </w:r>
    </w:p>
    <w:p>
      <w:pPr>
        <w:spacing w:line="360" w:lineRule="auto"/>
        <w:jc w:val="left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/>
          <w:bCs/>
          <w:sz w:val="28"/>
          <w:szCs w:val="28"/>
        </w:rPr>
        <w:t>教练：XXX</w:t>
      </w:r>
    </w:p>
    <w:p>
      <w:pPr>
        <w:spacing w:line="360" w:lineRule="auto"/>
        <w:jc w:val="left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/>
          <w:bCs/>
          <w:sz w:val="28"/>
          <w:szCs w:val="28"/>
        </w:rPr>
        <w:t>男运动员：XXX，XXX，XXX，XXX，XXX</w:t>
      </w:r>
    </w:p>
    <w:p>
      <w:pPr>
        <w:spacing w:line="360" w:lineRule="auto"/>
        <w:jc w:val="left"/>
        <w:rPr>
          <w:rFonts w:hint="eastAsia" w:cs="Times New Roman" w:asciiTheme="minorEastAsia" w:hAnsiTheme="minorEastAsia"/>
          <w:bCs/>
          <w:sz w:val="28"/>
          <w:szCs w:val="28"/>
        </w:rPr>
      </w:pPr>
      <w:r>
        <w:rPr>
          <w:rFonts w:hint="eastAsia" w:cs="Times New Roman" w:asciiTheme="minorEastAsia" w:hAnsiTheme="minorEastAsia"/>
          <w:bCs/>
          <w:sz w:val="28"/>
          <w:szCs w:val="28"/>
        </w:rPr>
        <w:t>女运动员：XXX，XXX，XXX，XXX，XXX</w:t>
      </w:r>
    </w:p>
    <w:p>
      <w:pPr>
        <w:spacing w:line="360" w:lineRule="auto"/>
        <w:jc w:val="left"/>
        <w:rPr>
          <w:rFonts w:hint="eastAsia" w:cs="Times New Roman" w:asciiTheme="minorEastAsia" w:hAnsiTheme="minorEastAsia"/>
          <w:bCs/>
          <w:sz w:val="28"/>
          <w:szCs w:val="28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  <w:bookmarkStart w:id="2" w:name="_GoBack"/>
      <w:bookmarkEnd w:id="2"/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  <w:t>附件</w:t>
      </w:r>
      <w:r>
        <w:rPr>
          <w:rFonts w:hint="eastAsia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  <w:t>：惠州学院校内体育竞赛自愿参赛责任及风险告知书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一、本队（人）自愿报名参加惠州学院第三十届校运会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羽毛球比赛并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签署本责任书。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二、本队（人）愿意遵守组委会的所有规则规定及采取的措施。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三、本队（人）完全了解自己的身体状况，确认自己身体健康状况良好，具备参赛条件，己为参赛做好充分准备。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四、本队（人）已充分了解本次比赛可能出现的风险，并愿意承担比赛期间发生的自身意外风险责任，且同意对于造成的意外、伤害等任何形式的损失大会不承担任何形式的赔偿及法律责任。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五、本队（人）同意接受大会在比赛期间提供的现场急救性质的医务治疗。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六、本人（队）承诺以自己的名义参赛，决不冒名顶替、弄虚作假。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七、本人（队）在新冠疫情常态化防控下，参赛人员要科学做好个人防护，同时必须严格按照大会要求，做好疫情防控有关工作。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八、本队（人）确认已购买人身意外保险，并提交人身意外保险单复印件或证明。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九、本队（人）承诺以自己的名义参赛，决不冒名顶替。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十、本队（人）已认真阅读并全面理解以上内容，且核对参赛单位名称及盖章：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</w:t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运动员责任及风险告知书签名：</w:t>
      </w:r>
    </w:p>
    <w:tbl>
      <w:tblPr>
        <w:tblStyle w:val="6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单位全称及盖章</w:t>
            </w:r>
          </w:p>
        </w:tc>
        <w:tc>
          <w:tcPr>
            <w:tcW w:w="50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 w:firstLine="31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参赛项目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组别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领队签字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教练员签字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羽毛球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2022年  月 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64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以下为本组所有参赛运动员签名（请用楷体字填写，务必清晰可辨，表格不够请自行复制）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</w:tbl>
    <w:p>
      <w:pPr>
        <w:widowControl/>
        <w:jc w:val="left"/>
      </w:pPr>
    </w:p>
    <w:p>
      <w:pPr>
        <w:spacing w:line="360" w:lineRule="auto"/>
        <w:jc w:val="left"/>
        <w:rPr>
          <w:rFonts w:hint="eastAsia" w:cs="Times New Roman" w:asciiTheme="minorEastAsia" w:hAnsiTheme="minorEastAsia"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cs="Times New Roman" w:asciiTheme="minorEastAsia" w:hAnsiTheme="minorEastAsia"/>
          <w:bCs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Cs/>
          <w:sz w:val="28"/>
          <w:szCs w:val="28"/>
          <w:lang w:eastAsia="zh-CN"/>
        </w:rPr>
        <w:t>注：组别一栏填写学生组或教工组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67429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880D8"/>
    <w:multiLevelType w:val="singleLevel"/>
    <w:tmpl w:val="635880D8"/>
    <w:lvl w:ilvl="0" w:tentative="0">
      <w:start w:val="9"/>
      <w:numFmt w:val="chineseCount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GIxMTRjZTkwNWYyYTYyNzE0ZjRkOTQ3YmQ0NjgifQ=="/>
  </w:docVars>
  <w:rsids>
    <w:rsidRoot w:val="00000000"/>
    <w:rsid w:val="2E2547D0"/>
    <w:rsid w:val="57B00C9F"/>
    <w:rsid w:val="62260CCC"/>
    <w:rsid w:val="6F440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79"/>
    <w:basedOn w:val="1"/>
    <w:qFormat/>
    <w:uiPriority w:val="0"/>
    <w:pPr>
      <w:ind w:firstLine="420" w:firstLineChars="200"/>
      <w:textAlignment w:val="baseline"/>
    </w:pPr>
    <w:rPr>
      <w:rFonts w:ascii="Calibri" w:hAnsi="Calibri"/>
    </w:rPr>
  </w:style>
  <w:style w:type="character" w:customStyle="1" w:styleId="13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3699</Words>
  <Characters>3814</Characters>
  <Lines>25</Lines>
  <Paragraphs>7</Paragraphs>
  <TotalTime>10</TotalTime>
  <ScaleCrop>false</ScaleCrop>
  <LinksUpToDate>false</LinksUpToDate>
  <CharactersWithSpaces>3940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2021-11-13T04:19:00Z</dcterms:created>
  <dc:creator>ting</dc:creator>
  <cp:lastModifiedBy>admin</cp:lastModifiedBy>
  <dcterms:modified xsi:type="dcterms:W3CDTF">2022-11-02T01:42:47Z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78202BF9A8A4454B926CC44371904447</vt:lpwstr>
  </property>
</Properties>
</file>